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74" w:rsidRPr="00A74FDA" w:rsidRDefault="00156E74" w:rsidP="00156E74">
      <w:pPr>
        <w:pStyle w:val="a3"/>
        <w:pBdr>
          <w:bottom w:val="single" w:sz="24" w:space="7" w:color="9BBB59"/>
        </w:pBdr>
        <w:ind w:right="283"/>
        <w:outlineLvl w:val="0"/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</w:pPr>
      <w:bookmarkStart w:id="0" w:name="_Toc453234861"/>
      <w:r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>П</w:t>
      </w:r>
      <w:r w:rsidRPr="00A74FDA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 xml:space="preserve">оложения стратегии развития </w:t>
      </w:r>
    </w:p>
    <w:p w:rsidR="00156E74" w:rsidRPr="00A74FDA" w:rsidRDefault="00156E74" w:rsidP="00156E74">
      <w:pPr>
        <w:pStyle w:val="a3"/>
        <w:pBdr>
          <w:bottom w:val="single" w:sz="24" w:space="7" w:color="9BBB59"/>
        </w:pBdr>
        <w:ind w:right="283"/>
        <w:outlineLvl w:val="0"/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</w:pPr>
      <w:r w:rsidRPr="00A74FDA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>ОАО «Завод им. В.А. Дегтярёва» на 2021 – 2025гг.</w:t>
      </w:r>
    </w:p>
    <w:p w:rsidR="00156E74" w:rsidRDefault="00156E74" w:rsidP="00C51EBC">
      <w:pPr>
        <w:spacing w:before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31A"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</w:rPr>
        <w:t>ЗиД</w:t>
      </w:r>
      <w:r w:rsidRPr="0097331A">
        <w:rPr>
          <w:rFonts w:ascii="Times New Roman" w:hAnsi="Times New Roman"/>
          <w:sz w:val="28"/>
          <w:szCs w:val="28"/>
        </w:rPr>
        <w:t xml:space="preserve">» является одной из ведущих машиностроительных организаций оборонно-промышленного комплекса страны,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97331A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ит</w:t>
      </w:r>
      <w:r w:rsidRPr="0097331A">
        <w:rPr>
          <w:rFonts w:ascii="Times New Roman" w:hAnsi="Times New Roman"/>
          <w:sz w:val="28"/>
          <w:szCs w:val="28"/>
        </w:rPr>
        <w:t xml:space="preserve"> современную востребованную на международных рынках вооружений продукцию, выполняет работы по </w:t>
      </w:r>
      <w:proofErr w:type="spellStart"/>
      <w:r w:rsidRPr="0097331A">
        <w:rPr>
          <w:rFonts w:ascii="Times New Roman" w:hAnsi="Times New Roman"/>
          <w:sz w:val="28"/>
          <w:szCs w:val="28"/>
        </w:rPr>
        <w:t>гособоронзаказу</w:t>
      </w:r>
      <w:proofErr w:type="spellEnd"/>
      <w:r w:rsidRPr="0097331A">
        <w:rPr>
          <w:rFonts w:ascii="Times New Roman" w:hAnsi="Times New Roman"/>
          <w:sz w:val="28"/>
          <w:szCs w:val="28"/>
        </w:rPr>
        <w:t xml:space="preserve"> и межзаводской кооперации, выпускает гражданскую продукцию</w:t>
      </w:r>
      <w:r>
        <w:rPr>
          <w:rFonts w:ascii="Times New Roman" w:hAnsi="Times New Roman"/>
          <w:sz w:val="28"/>
          <w:szCs w:val="28"/>
        </w:rPr>
        <w:t>, оказывает услуги промышленного характера и социального назначения</w:t>
      </w:r>
      <w:r w:rsidRPr="0097331A">
        <w:rPr>
          <w:rFonts w:ascii="Times New Roman" w:hAnsi="Times New Roman"/>
          <w:sz w:val="28"/>
          <w:szCs w:val="28"/>
        </w:rPr>
        <w:t>.</w:t>
      </w:r>
    </w:p>
    <w:p w:rsidR="00156E74" w:rsidRPr="0097331A" w:rsidRDefault="00156E74" w:rsidP="00156E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31A">
        <w:rPr>
          <w:rFonts w:ascii="Times New Roman" w:hAnsi="Times New Roman"/>
          <w:sz w:val="28"/>
          <w:szCs w:val="28"/>
        </w:rPr>
        <w:t xml:space="preserve"> Продукция ОАО «ЗиД» поставляется </w:t>
      </w:r>
      <w:r>
        <w:rPr>
          <w:rFonts w:ascii="Times New Roman" w:hAnsi="Times New Roman"/>
          <w:sz w:val="28"/>
          <w:szCs w:val="28"/>
        </w:rPr>
        <w:t xml:space="preserve">как на внутренний, так и внешний рынки. Экспорт осуществляется </w:t>
      </w:r>
      <w:r w:rsidRPr="0097331A">
        <w:rPr>
          <w:rFonts w:ascii="Times New Roman" w:hAnsi="Times New Roman"/>
          <w:sz w:val="28"/>
          <w:szCs w:val="28"/>
        </w:rPr>
        <w:t>в страны Ближнего Востока, Северной Африки, Латинской Америки, страны-члены Организации Договора о коллективной безопасности.</w:t>
      </w:r>
    </w:p>
    <w:p w:rsidR="00156E74" w:rsidRPr="0097331A" w:rsidRDefault="00156E74" w:rsidP="00156E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7331A">
        <w:rPr>
          <w:rFonts w:ascii="Times New Roman" w:hAnsi="Times New Roman"/>
          <w:sz w:val="28"/>
          <w:szCs w:val="28"/>
        </w:rPr>
        <w:t xml:space="preserve">еализация программ по переоснащению Российской армии и </w:t>
      </w:r>
      <w:proofErr w:type="spellStart"/>
      <w:r w:rsidRPr="0097331A"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активная деятельность </w:t>
      </w:r>
      <w:r w:rsidRPr="0097331A">
        <w:rPr>
          <w:rFonts w:ascii="Times New Roman" w:hAnsi="Times New Roman"/>
          <w:sz w:val="28"/>
          <w:szCs w:val="28"/>
        </w:rPr>
        <w:t>АО «</w:t>
      </w:r>
      <w:proofErr w:type="spellStart"/>
      <w:r w:rsidRPr="0097331A">
        <w:rPr>
          <w:rFonts w:ascii="Times New Roman" w:hAnsi="Times New Roman"/>
          <w:sz w:val="28"/>
          <w:szCs w:val="28"/>
        </w:rPr>
        <w:t>Рособоронэкспорт</w:t>
      </w:r>
      <w:proofErr w:type="spellEnd"/>
      <w:r w:rsidRPr="009733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внешних рынках</w:t>
      </w:r>
      <w:r w:rsidRPr="0097331A">
        <w:rPr>
          <w:rFonts w:ascii="Times New Roman" w:hAnsi="Times New Roman"/>
          <w:sz w:val="28"/>
          <w:szCs w:val="28"/>
        </w:rPr>
        <w:t xml:space="preserve">, а также планы руководства страны по развитию продукции гражданского назначения </w:t>
      </w:r>
      <w:r>
        <w:rPr>
          <w:rFonts w:ascii="Times New Roman" w:hAnsi="Times New Roman"/>
          <w:sz w:val="28"/>
          <w:szCs w:val="28"/>
        </w:rPr>
        <w:t>ставят перед</w:t>
      </w:r>
      <w:r w:rsidRPr="0097331A">
        <w:rPr>
          <w:rFonts w:ascii="Times New Roman" w:hAnsi="Times New Roman"/>
          <w:sz w:val="28"/>
          <w:szCs w:val="28"/>
        </w:rPr>
        <w:t xml:space="preserve"> ОАО «ЗиД» </w:t>
      </w:r>
      <w:r>
        <w:rPr>
          <w:rFonts w:ascii="Times New Roman" w:hAnsi="Times New Roman"/>
          <w:sz w:val="28"/>
          <w:szCs w:val="28"/>
        </w:rPr>
        <w:t>стратегические задачи по обновлению номенклатуры выпускаемой продукции,</w:t>
      </w:r>
      <w:r w:rsidRPr="0097331A">
        <w:rPr>
          <w:rFonts w:ascii="Times New Roman" w:hAnsi="Times New Roman"/>
          <w:sz w:val="28"/>
          <w:szCs w:val="28"/>
        </w:rPr>
        <w:t xml:space="preserve"> диверсифи</w:t>
      </w:r>
      <w:r>
        <w:rPr>
          <w:rFonts w:ascii="Times New Roman" w:hAnsi="Times New Roman"/>
          <w:sz w:val="28"/>
          <w:szCs w:val="28"/>
        </w:rPr>
        <w:t>кации</w:t>
      </w:r>
      <w:r w:rsidRPr="0097331A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и, развитию инновационных направлений</w:t>
      </w:r>
      <w:r w:rsidRPr="0097331A">
        <w:rPr>
          <w:rFonts w:ascii="Times New Roman" w:hAnsi="Times New Roman"/>
          <w:sz w:val="28"/>
          <w:szCs w:val="28"/>
        </w:rPr>
        <w:t xml:space="preserve">. </w:t>
      </w:r>
    </w:p>
    <w:p w:rsidR="00156E74" w:rsidRPr="007C3ED8" w:rsidRDefault="00156E74" w:rsidP="00156E74">
      <w:pPr>
        <w:pStyle w:val="a5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D8">
        <w:rPr>
          <w:rFonts w:ascii="Times New Roman" w:hAnsi="Times New Roman"/>
          <w:sz w:val="28"/>
          <w:szCs w:val="28"/>
        </w:rPr>
        <w:t>Перспективы развития ОАО «ЗиД» определяются, в первую очередь, потребностью государства как в существующей, так и новой  высокотехнологичной продукции оборонного назначения. Важным конкурентным преимуществом является то, что изделия ОАО «ЗиД» обладают высоким экспортным потенциалом.</w:t>
      </w:r>
    </w:p>
    <w:p w:rsidR="00156E74" w:rsidRDefault="00156E74" w:rsidP="00E86A58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ED8">
        <w:rPr>
          <w:rFonts w:ascii="Times New Roman" w:hAnsi="Times New Roman"/>
          <w:sz w:val="28"/>
          <w:szCs w:val="28"/>
        </w:rPr>
        <w:t xml:space="preserve">Главной задачей на период до 2025гг. является обеспечение умеренного роста объемов производства и продаж в сочетании с постепенным обновлением выпускаемой продукции. </w:t>
      </w:r>
      <w:r w:rsidRPr="00156E74">
        <w:rPr>
          <w:rFonts w:ascii="Times New Roman" w:hAnsi="Times New Roman"/>
          <w:sz w:val="28"/>
          <w:szCs w:val="28"/>
        </w:rPr>
        <w:t xml:space="preserve"> </w:t>
      </w:r>
    </w:p>
    <w:p w:rsidR="00156E74" w:rsidRPr="00123CC3" w:rsidRDefault="00156E74" w:rsidP="00156E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выполнения этих задач разработаны стратегические целевые показатели</w:t>
      </w:r>
      <w:r w:rsidR="00E86A58">
        <w:rPr>
          <w:rFonts w:ascii="Times New Roman" w:hAnsi="Times New Roman"/>
          <w:sz w:val="28"/>
          <w:szCs w:val="28"/>
        </w:rPr>
        <w:t>, достижение которых позволит сохранить финансовую устойчивость предприятия, даст возможность инвестировать в техническое и социальное развитие, гарантирует стабильную занятость персонала.</w:t>
      </w:r>
    </w:p>
    <w:p w:rsidR="00156E74" w:rsidRPr="00123CC3" w:rsidRDefault="00156E74" w:rsidP="00156E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E74" w:rsidRPr="00A74FDA" w:rsidRDefault="00156E74" w:rsidP="00156E74">
      <w:pPr>
        <w:pStyle w:val="a3"/>
        <w:pBdr>
          <w:bottom w:val="single" w:sz="24" w:space="7" w:color="9BBB59"/>
        </w:pBdr>
        <w:ind w:right="283"/>
        <w:outlineLvl w:val="0"/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</w:pPr>
      <w:bookmarkStart w:id="1" w:name="_Toc453234863"/>
      <w:bookmarkStart w:id="2" w:name="_Toc57312088"/>
      <w:bookmarkStart w:id="3" w:name="_Toc57312248"/>
      <w:bookmarkStart w:id="4" w:name="_Toc57647015"/>
      <w:bookmarkEnd w:id="0"/>
      <w:r w:rsidRPr="00A74FDA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>Цели развития ОАО «ЗиД»</w:t>
      </w:r>
      <w:bookmarkEnd w:id="1"/>
      <w:bookmarkEnd w:id="2"/>
      <w:bookmarkEnd w:id="3"/>
      <w:bookmarkEnd w:id="4"/>
    </w:p>
    <w:p w:rsidR="00156E74" w:rsidRPr="00D25BE6" w:rsidRDefault="00156E74" w:rsidP="00156E74">
      <w:pPr>
        <w:shd w:val="clear" w:color="auto" w:fill="FFFFFF"/>
        <w:spacing w:after="0" w:line="480" w:lineRule="exact"/>
        <w:ind w:right="7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D25BE6">
        <w:rPr>
          <w:rFonts w:ascii="Times New Roman" w:hAnsi="Times New Roman"/>
          <w:i/>
          <w:color w:val="000000" w:themeColor="text1"/>
          <w:sz w:val="28"/>
          <w:szCs w:val="28"/>
        </w:rPr>
        <w:t>Миссия ОАО «ЗиД»</w:t>
      </w:r>
      <w:r w:rsidRPr="00D25B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5BE6">
        <w:rPr>
          <w:rFonts w:ascii="Times New Roman" w:hAnsi="Times New Roman"/>
          <w:i/>
          <w:color w:val="000000" w:themeColor="text1"/>
          <w:sz w:val="28"/>
          <w:szCs w:val="28"/>
        </w:rPr>
        <w:t>направлена на удовлетворение потребности государства и общества в разработке и производстве современной продукции оборонного назначения для обеспечения обороны РФ и безопасности государства, на удовлетворение потребностей народного хозяйства и населения в выпуске  современной продукции гражданского и двойного назначения, а также на дальнейшее повышение уровня благосостоянии и социальной защищенности работников предприятия.</w:t>
      </w:r>
      <w:proofErr w:type="gramEnd"/>
    </w:p>
    <w:p w:rsidR="00156E74" w:rsidRPr="007205E1" w:rsidRDefault="00156E74" w:rsidP="00156E74">
      <w:pPr>
        <w:shd w:val="clear" w:color="auto" w:fill="FFFFFF"/>
        <w:spacing w:after="0" w:line="360" w:lineRule="auto"/>
        <w:ind w:right="7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6E74" w:rsidRPr="00C75745" w:rsidRDefault="00156E74" w:rsidP="00156E74">
      <w:pPr>
        <w:shd w:val="clear" w:color="auto" w:fill="FFFFFF"/>
        <w:spacing w:after="120" w:line="360" w:lineRule="auto"/>
        <w:ind w:right="79" w:firstLine="709"/>
        <w:jc w:val="both"/>
        <w:rPr>
          <w:rFonts w:ascii="Times New Roman" w:hAnsi="Times New Roman"/>
          <w:sz w:val="32"/>
          <w:szCs w:val="32"/>
        </w:rPr>
      </w:pPr>
      <w:r w:rsidRPr="00C75745">
        <w:rPr>
          <w:rFonts w:ascii="Times New Roman" w:hAnsi="Times New Roman"/>
          <w:b/>
          <w:i/>
          <w:color w:val="1F497D"/>
          <w:sz w:val="32"/>
          <w:szCs w:val="32"/>
        </w:rPr>
        <w:t>Стратегические цели ОАО «ЗиД» на период 2021-2025гг.</w:t>
      </w:r>
    </w:p>
    <w:p w:rsidR="00156E74" w:rsidRDefault="00156E74" w:rsidP="00156E7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1111A1">
        <w:rPr>
          <w:rFonts w:ascii="Times New Roman" w:hAnsi="Times New Roman"/>
          <w:iCs/>
          <w:sz w:val="28"/>
          <w:szCs w:val="28"/>
        </w:rPr>
        <w:t xml:space="preserve">Планомерный рост объемов </w:t>
      </w:r>
      <w:r>
        <w:rPr>
          <w:rFonts w:ascii="Times New Roman" w:hAnsi="Times New Roman"/>
          <w:iCs/>
          <w:sz w:val="28"/>
          <w:szCs w:val="28"/>
        </w:rPr>
        <w:t xml:space="preserve">выручки и </w:t>
      </w:r>
      <w:r w:rsidRPr="001111A1">
        <w:rPr>
          <w:rFonts w:ascii="Times New Roman" w:hAnsi="Times New Roman"/>
          <w:iCs/>
          <w:sz w:val="28"/>
          <w:szCs w:val="28"/>
        </w:rPr>
        <w:t>прибыльности бизнеса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56E74" w:rsidRPr="001111A1" w:rsidRDefault="00156E74" w:rsidP="00156E74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 планомерного роста производительности труда.</w:t>
      </w:r>
    </w:p>
    <w:p w:rsidR="00156E74" w:rsidRPr="001111A1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1111A1">
        <w:rPr>
          <w:rFonts w:ascii="Times New Roman" w:hAnsi="Times New Roman"/>
          <w:sz w:val="28"/>
          <w:szCs w:val="28"/>
        </w:rPr>
        <w:t>Увеличение объемов производства гражданской продукции в продуктовом профиле организации.</w:t>
      </w:r>
    </w:p>
    <w:p w:rsidR="00156E74" w:rsidRPr="001111A1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1111A1">
        <w:rPr>
          <w:rFonts w:ascii="Times New Roman" w:hAnsi="Times New Roman"/>
          <w:iCs/>
          <w:sz w:val="28"/>
          <w:szCs w:val="28"/>
        </w:rPr>
        <w:t>Повышение эффективности бизнеса за счет оптимизации структуры управления предприятием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56E74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Обеспечение стабильного финансового состояния</w:t>
      </w:r>
      <w:r w:rsidRPr="001111A1">
        <w:rPr>
          <w:rFonts w:ascii="Times New Roman" w:hAnsi="Times New Roman"/>
          <w:iCs/>
          <w:sz w:val="28"/>
          <w:szCs w:val="28"/>
        </w:rPr>
        <w:t xml:space="preserve"> предприятия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56E74" w:rsidRPr="003738A3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</w:rPr>
        <w:t>Укрепление деловых связей с партнерами по бизнесу ОАО «ЗиД».</w:t>
      </w:r>
    </w:p>
    <w:p w:rsidR="00156E74" w:rsidRPr="001111A1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1111A1">
        <w:rPr>
          <w:rFonts w:ascii="Times New Roman" w:hAnsi="Times New Roman"/>
          <w:iCs/>
          <w:sz w:val="28"/>
          <w:szCs w:val="28"/>
        </w:rPr>
        <w:t>Достижение целей приоритетных корпоративных программ развития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56E74" w:rsidRPr="001111A1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 w:rsidRPr="001111A1">
        <w:rPr>
          <w:rFonts w:ascii="Times New Roman" w:hAnsi="Times New Roman"/>
          <w:iCs/>
          <w:sz w:val="28"/>
        </w:rPr>
        <w:t>Удовлетворение запросов потребителей в высококачественной продукции.</w:t>
      </w:r>
    </w:p>
    <w:p w:rsidR="00156E74" w:rsidRPr="00156E74" w:rsidRDefault="00156E74" w:rsidP="00156E74">
      <w:pPr>
        <w:pStyle w:val="a5"/>
        <w:numPr>
          <w:ilvl w:val="0"/>
          <w:numId w:val="1"/>
        </w:numPr>
        <w:tabs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</w:rPr>
        <w:lastRenderedPageBreak/>
        <w:t>Повышение социальной защищенности коллектива и у</w:t>
      </w:r>
      <w:r w:rsidRPr="001111A1">
        <w:rPr>
          <w:rFonts w:ascii="Times New Roman" w:hAnsi="Times New Roman"/>
          <w:iCs/>
          <w:sz w:val="28"/>
        </w:rPr>
        <w:t>крепление позитивного имиджа предприятия</w:t>
      </w:r>
      <w:r>
        <w:rPr>
          <w:rFonts w:ascii="Times New Roman" w:hAnsi="Times New Roman"/>
          <w:iCs/>
          <w:sz w:val="28"/>
        </w:rPr>
        <w:t>.</w:t>
      </w:r>
    </w:p>
    <w:p w:rsidR="00156E74" w:rsidRPr="00123CC3" w:rsidRDefault="00156E74" w:rsidP="00156E74">
      <w:pPr>
        <w:pStyle w:val="a5"/>
        <w:tabs>
          <w:tab w:val="num" w:pos="720"/>
        </w:tabs>
        <w:spacing w:after="0" w:line="360" w:lineRule="auto"/>
        <w:jc w:val="both"/>
        <w:rPr>
          <w:rFonts w:ascii="Times New Roman" w:hAnsi="Times New Roman"/>
          <w:iCs/>
          <w:sz w:val="28"/>
        </w:rPr>
      </w:pPr>
    </w:p>
    <w:p w:rsidR="00156E74" w:rsidRPr="006524E1" w:rsidRDefault="00156E74" w:rsidP="00156E74">
      <w:pPr>
        <w:pStyle w:val="a3"/>
        <w:spacing w:line="26" w:lineRule="atLeast"/>
        <w:ind w:left="550" w:right="525"/>
        <w:outlineLvl w:val="0"/>
        <w:rPr>
          <w:rFonts w:ascii="Times New Roman" w:hAnsi="Times New Roman"/>
          <w:b/>
          <w:bCs/>
          <w:caps/>
          <w:sz w:val="36"/>
          <w:szCs w:val="36"/>
          <w:lang w:val="ru-RU"/>
        </w:rPr>
      </w:pPr>
      <w:bookmarkStart w:id="5" w:name="_Toc453234862"/>
      <w:bookmarkStart w:id="6" w:name="_Toc57312098"/>
      <w:bookmarkStart w:id="7" w:name="_Toc57312257"/>
      <w:bookmarkStart w:id="8" w:name="_Toc57647024"/>
      <w:r w:rsidRPr="006524E1">
        <w:rPr>
          <w:rFonts w:ascii="Times New Roman" w:hAnsi="Times New Roman"/>
          <w:b/>
          <w:bCs/>
          <w:caps/>
          <w:sz w:val="36"/>
          <w:szCs w:val="36"/>
          <w:lang w:val="ru-RU"/>
        </w:rPr>
        <w:t>Основные риски предстоящего периода</w:t>
      </w:r>
      <w:bookmarkEnd w:id="5"/>
      <w:bookmarkEnd w:id="6"/>
      <w:bookmarkEnd w:id="7"/>
      <w:bookmarkEnd w:id="8"/>
    </w:p>
    <w:p w:rsidR="00156E74" w:rsidRDefault="00156E74" w:rsidP="00C51EBC">
      <w:pPr>
        <w:pStyle w:val="21"/>
        <w:tabs>
          <w:tab w:val="num" w:pos="0"/>
        </w:tabs>
        <w:overflowPunct/>
        <w:autoSpaceDE/>
        <w:autoSpaceDN/>
        <w:adjustRightInd/>
        <w:spacing w:before="200"/>
        <w:ind w:left="57" w:firstLine="720"/>
        <w:textAlignment w:val="auto"/>
        <w:rPr>
          <w:bCs/>
          <w:szCs w:val="28"/>
        </w:rPr>
      </w:pPr>
      <w:r>
        <w:rPr>
          <w:bCs/>
          <w:szCs w:val="28"/>
        </w:rPr>
        <w:t xml:space="preserve">Формирование стратегии развития на период 2021-2025гг происходит в условиях </w:t>
      </w:r>
      <w:proofErr w:type="spellStart"/>
      <w:r>
        <w:rPr>
          <w:bCs/>
          <w:szCs w:val="28"/>
        </w:rPr>
        <w:t>санкционного</w:t>
      </w:r>
      <w:proofErr w:type="spellEnd"/>
      <w:r>
        <w:rPr>
          <w:bCs/>
          <w:szCs w:val="28"/>
        </w:rPr>
        <w:t xml:space="preserve"> давления на российские компании, проведения жесткой ценовой политики государства в области </w:t>
      </w:r>
      <w:proofErr w:type="spellStart"/>
      <w:r>
        <w:rPr>
          <w:bCs/>
          <w:szCs w:val="28"/>
        </w:rPr>
        <w:t>гособоронзаказа</w:t>
      </w:r>
      <w:proofErr w:type="spellEnd"/>
      <w:r>
        <w:rPr>
          <w:bCs/>
          <w:szCs w:val="28"/>
        </w:rPr>
        <w:t xml:space="preserve">, проявления негативных последствий распространения пандемии </w:t>
      </w:r>
      <w:r>
        <w:rPr>
          <w:bCs/>
          <w:szCs w:val="28"/>
          <w:lang w:val="en-US"/>
        </w:rPr>
        <w:t>COVID</w:t>
      </w:r>
      <w:r w:rsidRPr="004C6EB0">
        <w:rPr>
          <w:bCs/>
          <w:szCs w:val="28"/>
        </w:rPr>
        <w:t>-19</w:t>
      </w:r>
      <w:r>
        <w:rPr>
          <w:bCs/>
          <w:szCs w:val="28"/>
        </w:rPr>
        <w:t xml:space="preserve">. </w:t>
      </w:r>
    </w:p>
    <w:p w:rsidR="00156E74" w:rsidRDefault="00156E74" w:rsidP="00C51EBC">
      <w:pPr>
        <w:pStyle w:val="21"/>
        <w:tabs>
          <w:tab w:val="num" w:pos="0"/>
        </w:tabs>
        <w:overflowPunct/>
        <w:autoSpaceDE/>
        <w:autoSpaceDN/>
        <w:adjustRightInd/>
        <w:spacing w:before="200"/>
        <w:ind w:firstLine="0"/>
        <w:textAlignment w:val="auto"/>
        <w:rPr>
          <w:bCs/>
          <w:szCs w:val="28"/>
        </w:rPr>
      </w:pPr>
      <w:r>
        <w:rPr>
          <w:bCs/>
          <w:szCs w:val="28"/>
        </w:rPr>
        <w:t xml:space="preserve">Указанные факторы создают риски </w:t>
      </w:r>
      <w:r w:rsidRPr="006323A0">
        <w:rPr>
          <w:bCs/>
          <w:szCs w:val="28"/>
        </w:rPr>
        <w:t>ухудшени</w:t>
      </w:r>
      <w:r>
        <w:rPr>
          <w:bCs/>
          <w:szCs w:val="28"/>
        </w:rPr>
        <w:t>я</w:t>
      </w:r>
      <w:r w:rsidRPr="006323A0">
        <w:rPr>
          <w:bCs/>
          <w:szCs w:val="28"/>
        </w:rPr>
        <w:t xml:space="preserve"> финансово-экономического положения </w:t>
      </w:r>
      <w:r>
        <w:rPr>
          <w:bCs/>
          <w:szCs w:val="28"/>
        </w:rPr>
        <w:t>как ОАО «ЗиД», так и его основных контрагентов.</w:t>
      </w:r>
    </w:p>
    <w:p w:rsidR="00156E74" w:rsidRPr="004B3AE8" w:rsidRDefault="00156E74" w:rsidP="00156E74">
      <w:pPr>
        <w:pStyle w:val="a8"/>
        <w:numPr>
          <w:ilvl w:val="0"/>
          <w:numId w:val="2"/>
        </w:numPr>
        <w:tabs>
          <w:tab w:val="left" w:pos="567"/>
        </w:tabs>
        <w:spacing w:after="200" w:line="460" w:lineRule="exact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3AE8">
        <w:rPr>
          <w:rFonts w:ascii="Times New Roman" w:hAnsi="Times New Roman" w:cs="Times New Roman"/>
          <w:sz w:val="28"/>
          <w:szCs w:val="28"/>
        </w:rPr>
        <w:t xml:space="preserve">Риск потери позиций на внешних рынках вследствие </w:t>
      </w:r>
      <w:r>
        <w:rPr>
          <w:rFonts w:ascii="Times New Roman" w:hAnsi="Times New Roman" w:cs="Times New Roman"/>
          <w:sz w:val="28"/>
          <w:szCs w:val="28"/>
        </w:rPr>
        <w:t>экономического и политического давления, оказываемого ЕС и США на Россию</w:t>
      </w:r>
      <w:r w:rsidRPr="004B3AE8">
        <w:rPr>
          <w:rFonts w:ascii="Times New Roman" w:hAnsi="Times New Roman" w:cs="Times New Roman"/>
          <w:sz w:val="28"/>
          <w:szCs w:val="28"/>
        </w:rPr>
        <w:t>.</w:t>
      </w:r>
    </w:p>
    <w:p w:rsidR="00156E74" w:rsidRDefault="00156E74" w:rsidP="00156E74">
      <w:pPr>
        <w:pStyle w:val="a8"/>
        <w:tabs>
          <w:tab w:val="left" w:pos="567"/>
        </w:tabs>
        <w:spacing w:after="200" w:line="360" w:lineRule="auto"/>
        <w:ind w:left="0" w:right="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Риски утраты рыночных позиций из-за усиливающегося политического и экономического прессинга будут оставаться на высоком уровне в среднесрочной перспективе. Защитными действиями в данной ситуации являются активные поиски партнеров, стремящихся </w:t>
      </w:r>
      <w:r w:rsidRPr="00EB7962">
        <w:rPr>
          <w:rFonts w:ascii="Times New Roman" w:hAnsi="Times New Roman" w:cs="Times New Roman"/>
          <w:b w:val="0"/>
          <w:i w:val="0"/>
          <w:sz w:val="28"/>
          <w:szCs w:val="28"/>
        </w:rPr>
        <w:t>укреплять свой военный нейтралитет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неподдающихся внешнему давлению.</w:t>
      </w:r>
    </w:p>
    <w:p w:rsidR="00156E74" w:rsidRPr="003975B6" w:rsidRDefault="00156E74" w:rsidP="00156E74">
      <w:pPr>
        <w:pStyle w:val="a8"/>
        <w:numPr>
          <w:ilvl w:val="0"/>
          <w:numId w:val="2"/>
        </w:numPr>
        <w:tabs>
          <w:tab w:val="left" w:pos="567"/>
        </w:tabs>
        <w:spacing w:after="240" w:line="460" w:lineRule="exact"/>
        <w:ind w:left="0" w:right="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975B6">
        <w:rPr>
          <w:rFonts w:ascii="Times New Roman" w:hAnsi="Times New Roman" w:cs="Times New Roman"/>
          <w:sz w:val="28"/>
          <w:szCs w:val="28"/>
        </w:rPr>
        <w:t xml:space="preserve">Риск сокращения объемов поставок вооружений вследствие усиления конкуренции на рынках оборонной продукции. </w:t>
      </w:r>
    </w:p>
    <w:p w:rsidR="00156E74" w:rsidRDefault="00156E74" w:rsidP="00156E74">
      <w:pPr>
        <w:pStyle w:val="a8"/>
        <w:tabs>
          <w:tab w:val="clear" w:pos="900"/>
          <w:tab w:val="left" w:pos="0"/>
        </w:tabs>
        <w:spacing w:line="360" w:lineRule="auto"/>
        <w:ind w:left="0" w:righ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975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Повышение конкуренции на рынках оборонной продукции требует от ОАО «ЗиД» принятия мер по обновлению продуктового профиля, что может быть обеспечено функционированием эффективных взаимовыгодных механизмов сотрудничества в рамках разработки, освоения и вывода на рынок перспективной конкурентоспособной продукции. Необходимо </w:t>
      </w:r>
      <w:r w:rsidRPr="003975B6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учитывать, что производители из других стран будут пытаться занять место России на рынках оборонной промышленности, пользуясь внешнеполитическим давлением на страны-покупатели.</w:t>
      </w:r>
    </w:p>
    <w:p w:rsidR="00156E74" w:rsidRPr="004B3AE8" w:rsidRDefault="00156E74" w:rsidP="00156E74">
      <w:pPr>
        <w:pStyle w:val="a8"/>
        <w:numPr>
          <w:ilvl w:val="0"/>
          <w:numId w:val="2"/>
        </w:numPr>
        <w:tabs>
          <w:tab w:val="left" w:pos="567"/>
        </w:tabs>
        <w:spacing w:after="240" w:line="460" w:lineRule="exact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3AE8">
        <w:rPr>
          <w:rFonts w:ascii="Times New Roman" w:hAnsi="Times New Roman" w:cs="Times New Roman"/>
          <w:sz w:val="28"/>
          <w:szCs w:val="28"/>
        </w:rPr>
        <w:t>Неблагоприятные изменения на сырьевых (энергетических) рынках.</w:t>
      </w:r>
    </w:p>
    <w:p w:rsidR="00156E74" w:rsidRDefault="00156E74" w:rsidP="00156E74">
      <w:pPr>
        <w:pStyle w:val="a8"/>
        <w:tabs>
          <w:tab w:val="left" w:pos="567"/>
        </w:tabs>
        <w:spacing w:after="200" w:line="360" w:lineRule="auto"/>
        <w:ind w:left="0" w:right="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Однако существующая вероятность падения цен на энергоносители может вынудить Правительство РФ проводить жесткую финансовую политику в различных сферах, включая </w:t>
      </w:r>
      <w:r w:rsidRPr="004B3AE8">
        <w:rPr>
          <w:rFonts w:ascii="Times New Roman" w:hAnsi="Times New Roman" w:cs="Times New Roman"/>
          <w:b w:val="0"/>
          <w:i w:val="0"/>
          <w:sz w:val="28"/>
          <w:szCs w:val="28"/>
        </w:rPr>
        <w:t>формировани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4B3AE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исполнени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4B3AE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4B3AE8">
        <w:rPr>
          <w:rFonts w:ascii="Times New Roman" w:hAnsi="Times New Roman" w:cs="Times New Roman"/>
          <w:b w:val="0"/>
          <w:i w:val="0"/>
          <w:sz w:val="28"/>
          <w:szCs w:val="28"/>
        </w:rPr>
        <w:t>гособоронзаказа</w:t>
      </w:r>
      <w:proofErr w:type="spellEnd"/>
      <w:r w:rsidRPr="004B3AE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156E74" w:rsidRPr="004B3AE8" w:rsidRDefault="00156E74" w:rsidP="00156E74">
      <w:pPr>
        <w:pStyle w:val="a8"/>
        <w:numPr>
          <w:ilvl w:val="0"/>
          <w:numId w:val="2"/>
        </w:numPr>
        <w:tabs>
          <w:tab w:val="left" w:pos="567"/>
        </w:tabs>
        <w:spacing w:after="240" w:line="460" w:lineRule="exact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4B3AE8">
        <w:rPr>
          <w:rFonts w:ascii="Times New Roman" w:hAnsi="Times New Roman" w:cs="Times New Roman"/>
          <w:sz w:val="28"/>
          <w:szCs w:val="28"/>
        </w:rPr>
        <w:t>Правовые риски.</w:t>
      </w:r>
    </w:p>
    <w:p w:rsidR="00156E74" w:rsidRDefault="00156E74" w:rsidP="00156E74">
      <w:pPr>
        <w:pStyle w:val="a8"/>
        <w:tabs>
          <w:tab w:val="left" w:pos="567"/>
        </w:tabs>
        <w:spacing w:line="360" w:lineRule="auto"/>
        <w:ind w:left="0" w:right="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8555F">
        <w:rPr>
          <w:rFonts w:ascii="Times New Roman" w:hAnsi="Times New Roman" w:cs="Times New Roman"/>
          <w:b w:val="0"/>
          <w:i w:val="0"/>
          <w:sz w:val="28"/>
          <w:szCs w:val="28"/>
        </w:rPr>
        <w:t>Риск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0855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убытков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, связанные с непредвиденным</w:t>
      </w:r>
      <w:r w:rsidRPr="000855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для организации </w:t>
      </w:r>
      <w:r w:rsidRPr="0008555F">
        <w:rPr>
          <w:rFonts w:ascii="Times New Roman" w:hAnsi="Times New Roman" w:cs="Times New Roman"/>
          <w:b w:val="0"/>
          <w:i w:val="0"/>
          <w:sz w:val="28"/>
          <w:szCs w:val="28"/>
        </w:rPr>
        <w:t>применением закона или иного правового акта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08555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способны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повлечь за собой увеличение издержек и стать препятствием в развитии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Общества.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редъявление требований со стороны налоговых органов об уплате недоимки, пени или штрафов в связи с возможным несоблюдением норм налогового законодательства могут негативно сказаться на результатах деятельности организации.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Ввиду и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>зменени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правил таможенного контроля и пошлин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возможно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издержек,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анных с таможенными процедурами.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зменение требований по лицензированию основной деятельности приводит к ужесточению условий для получения лицензий или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их 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>приостановлению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либо досрочного прекращения действия лицензий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56E74" w:rsidRPr="00123CC3" w:rsidRDefault="00156E74" w:rsidP="00156E74">
      <w:pPr>
        <w:pStyle w:val="a8"/>
        <w:tabs>
          <w:tab w:val="left" w:pos="567"/>
        </w:tabs>
        <w:spacing w:after="200" w:line="360" w:lineRule="auto"/>
        <w:ind w:left="0" w:right="0"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>Эффективная система внутреннего контроля позволит ОАО «ЗиД» избежать появлени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опасного для организации уровня риска при соблюдении действующих законодательных и нормативных актов, внутренних документов и процедур. На все виды деятельности, требующие лицензирования, предприятием получены лицензии. В отношении 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возникающих правовых рисков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549D0">
        <w:rPr>
          <w:rFonts w:ascii="Times New Roman" w:hAnsi="Times New Roman" w:cs="Times New Roman"/>
          <w:b w:val="0"/>
          <w:i w:val="0"/>
          <w:sz w:val="28"/>
          <w:szCs w:val="28"/>
        </w:rPr>
        <w:t>ОАО «ЗиД» выстроена работа по их своевременному выявлению и минимизации.</w:t>
      </w:r>
    </w:p>
    <w:p w:rsidR="00156E74" w:rsidRPr="00F20429" w:rsidRDefault="00156E74" w:rsidP="00C51EBC">
      <w:pPr>
        <w:pStyle w:val="a8"/>
        <w:numPr>
          <w:ilvl w:val="0"/>
          <w:numId w:val="2"/>
        </w:numPr>
        <w:tabs>
          <w:tab w:val="left" w:pos="567"/>
        </w:tabs>
        <w:spacing w:before="200" w:line="460" w:lineRule="exact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20429">
        <w:rPr>
          <w:rFonts w:ascii="Times New Roman" w:hAnsi="Times New Roman" w:cs="Times New Roman"/>
          <w:sz w:val="28"/>
          <w:szCs w:val="28"/>
        </w:rPr>
        <w:t>Финансовые риски.</w:t>
      </w:r>
    </w:p>
    <w:p w:rsidR="00156E74" w:rsidRPr="004B3AE8" w:rsidRDefault="00156E74" w:rsidP="00156E74">
      <w:pPr>
        <w:pStyle w:val="a7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 w:rsidRPr="004B3AE8">
        <w:rPr>
          <w:sz w:val="28"/>
          <w:szCs w:val="28"/>
        </w:rPr>
        <w:t>Основными финансовыми рисками Общества являются:</w:t>
      </w:r>
    </w:p>
    <w:p w:rsidR="00156E74" w:rsidRPr="00845D37" w:rsidRDefault="00156E74" w:rsidP="00C51EBC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460" w:lineRule="exact"/>
        <w:ind w:left="0" w:firstLine="709"/>
        <w:jc w:val="both"/>
        <w:rPr>
          <w:sz w:val="28"/>
          <w:szCs w:val="28"/>
        </w:rPr>
      </w:pPr>
      <w:r w:rsidRPr="00845D37">
        <w:rPr>
          <w:sz w:val="28"/>
          <w:szCs w:val="28"/>
        </w:rPr>
        <w:t>Риск снижения финансовой устойчивости, вызванный чрезмерной долей используемых заемных средств, что порождает несбалансированность положительного и отрицательного денежных потоков предприятия</w:t>
      </w:r>
      <w:r>
        <w:rPr>
          <w:sz w:val="28"/>
          <w:szCs w:val="28"/>
        </w:rPr>
        <w:t>.</w:t>
      </w:r>
    </w:p>
    <w:p w:rsidR="00156E74" w:rsidRPr="004B3AE8" w:rsidRDefault="00156E74" w:rsidP="00C51EBC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460" w:lineRule="exact"/>
        <w:ind w:left="0" w:firstLine="709"/>
        <w:jc w:val="both"/>
        <w:rPr>
          <w:sz w:val="28"/>
          <w:szCs w:val="28"/>
        </w:rPr>
      </w:pPr>
      <w:r w:rsidRPr="00845D37">
        <w:rPr>
          <w:sz w:val="28"/>
          <w:szCs w:val="28"/>
        </w:rPr>
        <w:t>Инфляционный риск, характеризуемый возможностью обесценения ожидаемых доходов</w:t>
      </w:r>
      <w:r>
        <w:rPr>
          <w:sz w:val="28"/>
          <w:szCs w:val="28"/>
        </w:rPr>
        <w:t>.</w:t>
      </w:r>
    </w:p>
    <w:p w:rsidR="00156E74" w:rsidRPr="004B3AE8" w:rsidRDefault="00156E74" w:rsidP="00C51EBC">
      <w:pPr>
        <w:pStyle w:val="a7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</w:t>
      </w:r>
      <w:r w:rsidRPr="004B3A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вызванный трудностями проведения финансовых операций </w:t>
      </w:r>
      <w:r w:rsidRPr="004B3AE8">
        <w:rPr>
          <w:sz w:val="28"/>
          <w:szCs w:val="28"/>
        </w:rPr>
        <w:t xml:space="preserve">в иностранной валюте </w:t>
      </w:r>
      <w:r>
        <w:rPr>
          <w:sz w:val="28"/>
          <w:szCs w:val="28"/>
        </w:rPr>
        <w:t>в условиях санкций</w:t>
      </w:r>
      <w:r w:rsidRPr="004B3A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4B3AE8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негативные последствия, которые могут быть вызваны</w:t>
      </w:r>
      <w:r w:rsidRPr="004B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высокой </w:t>
      </w:r>
      <w:proofErr w:type="spellStart"/>
      <w:r w:rsidRPr="004B3AE8">
        <w:rPr>
          <w:sz w:val="28"/>
          <w:szCs w:val="28"/>
        </w:rPr>
        <w:t>волатильность</w:t>
      </w:r>
      <w:r>
        <w:rPr>
          <w:sz w:val="28"/>
          <w:szCs w:val="28"/>
        </w:rPr>
        <w:t>ю</w:t>
      </w:r>
      <w:proofErr w:type="spellEnd"/>
      <w:r w:rsidRPr="004B3AE8">
        <w:rPr>
          <w:sz w:val="28"/>
          <w:szCs w:val="28"/>
        </w:rPr>
        <w:t xml:space="preserve"> курса рубля</w:t>
      </w:r>
      <w:r>
        <w:rPr>
          <w:sz w:val="28"/>
          <w:szCs w:val="28"/>
        </w:rPr>
        <w:t>.</w:t>
      </w:r>
    </w:p>
    <w:p w:rsidR="00156E74" w:rsidRDefault="00156E74" w:rsidP="00156E74">
      <w:pPr>
        <w:pStyle w:val="a7"/>
        <w:spacing w:before="0" w:beforeAutospacing="0" w:after="240" w:afterAutospacing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Pr="00380F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80F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80F52">
        <w:rPr>
          <w:sz w:val="28"/>
          <w:szCs w:val="28"/>
        </w:rPr>
        <w:t xml:space="preserve"> от 29.12.2012г. №275-ФЗ «О государственном оборонном заказе» увелич</w:t>
      </w:r>
      <w:r>
        <w:rPr>
          <w:sz w:val="28"/>
          <w:szCs w:val="28"/>
        </w:rPr>
        <w:t>ивает</w:t>
      </w:r>
      <w:r w:rsidRPr="00380F52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Pr="00380F52">
        <w:rPr>
          <w:sz w:val="28"/>
          <w:szCs w:val="28"/>
        </w:rPr>
        <w:t xml:space="preserve"> расчетов между организациями, участвующими в коопераци</w:t>
      </w:r>
      <w:r>
        <w:rPr>
          <w:sz w:val="28"/>
          <w:szCs w:val="28"/>
        </w:rPr>
        <w:t xml:space="preserve">и по исполнению </w:t>
      </w:r>
      <w:proofErr w:type="spellStart"/>
      <w:r>
        <w:rPr>
          <w:sz w:val="28"/>
          <w:szCs w:val="28"/>
        </w:rPr>
        <w:t>гособоронзаказа</w:t>
      </w:r>
      <w:proofErr w:type="spellEnd"/>
      <w:r>
        <w:rPr>
          <w:sz w:val="28"/>
          <w:szCs w:val="28"/>
        </w:rPr>
        <w:t>.</w:t>
      </w:r>
    </w:p>
    <w:p w:rsidR="00156E74" w:rsidRPr="00380F52" w:rsidRDefault="00156E74" w:rsidP="00C51EBC">
      <w:pPr>
        <w:pStyle w:val="a8"/>
        <w:numPr>
          <w:ilvl w:val="0"/>
          <w:numId w:val="2"/>
        </w:numPr>
        <w:tabs>
          <w:tab w:val="left" w:pos="567"/>
        </w:tabs>
        <w:spacing w:before="20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80F52">
        <w:rPr>
          <w:rFonts w:ascii="Times New Roman" w:hAnsi="Times New Roman" w:cs="Times New Roman"/>
          <w:sz w:val="28"/>
          <w:szCs w:val="28"/>
        </w:rPr>
        <w:t xml:space="preserve">Риск сокращения объемов производства из-за снижения уровня кооперационного сотрудничества ОАО «ЗиД» со стратегическими партнерами. </w:t>
      </w:r>
    </w:p>
    <w:p w:rsidR="00156E74" w:rsidRDefault="00156E74" w:rsidP="00156E74">
      <w:pPr>
        <w:pStyle w:val="a7"/>
        <w:spacing w:before="0" w:beforeAutospacing="0" w:after="0" w:afterAutospacing="0" w:line="440" w:lineRule="exact"/>
        <w:ind w:firstLine="720"/>
        <w:jc w:val="both"/>
        <w:rPr>
          <w:sz w:val="28"/>
          <w:szCs w:val="28"/>
        </w:rPr>
      </w:pPr>
      <w:r w:rsidRPr="00380F52">
        <w:rPr>
          <w:sz w:val="28"/>
          <w:szCs w:val="28"/>
        </w:rPr>
        <w:t xml:space="preserve">Стремление компаний-партнеров ОАО «ЗиД» сконцентрировать производство на своих мощностях может негативно сказаться на межзаводской кооперации и тем самым сократить объемы выпускаемой продукции. </w:t>
      </w:r>
    </w:p>
    <w:p w:rsidR="00156E74" w:rsidRPr="00380F52" w:rsidRDefault="00156E74" w:rsidP="00156E74">
      <w:pPr>
        <w:pStyle w:val="a8"/>
        <w:numPr>
          <w:ilvl w:val="0"/>
          <w:numId w:val="2"/>
        </w:numPr>
        <w:tabs>
          <w:tab w:val="left" w:pos="567"/>
        </w:tabs>
        <w:spacing w:before="24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80F52">
        <w:rPr>
          <w:rFonts w:ascii="Times New Roman" w:hAnsi="Times New Roman" w:cs="Times New Roman"/>
          <w:sz w:val="28"/>
          <w:szCs w:val="28"/>
        </w:rPr>
        <w:t xml:space="preserve"> Риск сокращения </w:t>
      </w:r>
      <w:proofErr w:type="spellStart"/>
      <w:r w:rsidRPr="00380F52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80F5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80F52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380F52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F52">
        <w:rPr>
          <w:rFonts w:ascii="Times New Roman" w:hAnsi="Times New Roman" w:cs="Times New Roman"/>
          <w:sz w:val="28"/>
          <w:szCs w:val="28"/>
        </w:rPr>
        <w:t xml:space="preserve"> гражданской продукции  в ОПК.</w:t>
      </w:r>
    </w:p>
    <w:p w:rsidR="00156E74" w:rsidRDefault="00156E74" w:rsidP="00156E74">
      <w:pPr>
        <w:pStyle w:val="a7"/>
        <w:spacing w:before="0" w:beforeAutospacing="0" w:after="0" w:afterAutospacing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Возможное сокращение </w:t>
      </w:r>
      <w:proofErr w:type="spellStart"/>
      <w:r>
        <w:rPr>
          <w:sz w:val="28"/>
          <w:szCs w:val="28"/>
        </w:rPr>
        <w:t>гособоронзаказа</w:t>
      </w:r>
      <w:proofErr w:type="spellEnd"/>
      <w:r>
        <w:rPr>
          <w:sz w:val="28"/>
          <w:szCs w:val="28"/>
        </w:rPr>
        <w:t xml:space="preserve"> требует от организации реализации комплекса мероприятий, направленных на создание конкурентно-способной гражданской продукции.</w:t>
      </w:r>
    </w:p>
    <w:p w:rsidR="00156E74" w:rsidRPr="00123CC3" w:rsidRDefault="00156E74"/>
    <w:sectPr w:rsidR="00156E74" w:rsidRPr="00123CC3" w:rsidSect="00B646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77" w:rsidRDefault="008C0177" w:rsidP="00123CC3">
      <w:pPr>
        <w:spacing w:after="0" w:line="240" w:lineRule="auto"/>
      </w:pPr>
      <w:r>
        <w:separator/>
      </w:r>
    </w:p>
  </w:endnote>
  <w:endnote w:type="continuationSeparator" w:id="0">
    <w:p w:rsidR="008C0177" w:rsidRDefault="008C0177" w:rsidP="0012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77" w:rsidRDefault="008C0177" w:rsidP="00123CC3">
      <w:pPr>
        <w:spacing w:after="0" w:line="240" w:lineRule="auto"/>
      </w:pPr>
      <w:r>
        <w:separator/>
      </w:r>
    </w:p>
  </w:footnote>
  <w:footnote w:type="continuationSeparator" w:id="0">
    <w:p w:rsidR="008C0177" w:rsidRDefault="008C0177" w:rsidP="0012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C3" w:rsidRDefault="00123CC3" w:rsidP="00123CC3">
    <w:pPr>
      <w:pStyle w:val="a9"/>
      <w:ind w:firstLine="5954"/>
    </w:pPr>
    <w:r>
      <w:rPr>
        <w:noProof/>
        <w:lang w:eastAsia="ru-RU"/>
      </w:rPr>
      <w:drawing>
        <wp:inline distT="0" distB="0" distL="0" distR="0">
          <wp:extent cx="2152650" cy="514350"/>
          <wp:effectExtent l="0" t="0" r="0" b="0"/>
          <wp:docPr id="1" name="Рисунок 1" descr="Блок ЗИД_цвет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ок ЗИД_цвет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3CC3" w:rsidRDefault="00123C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CA2"/>
    <w:multiLevelType w:val="hybridMultilevel"/>
    <w:tmpl w:val="3662CF0A"/>
    <w:lvl w:ilvl="0" w:tplc="04190001">
      <w:start w:val="1"/>
      <w:numFmt w:val="bullet"/>
      <w:lvlText w:val=""/>
      <w:lvlJc w:val="left"/>
      <w:pPr>
        <w:tabs>
          <w:tab w:val="num" w:pos="1181"/>
        </w:tabs>
        <w:ind w:left="1105" w:hanging="284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E355D"/>
    <w:multiLevelType w:val="hybridMultilevel"/>
    <w:tmpl w:val="BC64C1D6"/>
    <w:lvl w:ilvl="0" w:tplc="3E489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26819E2"/>
    <w:multiLevelType w:val="hybridMultilevel"/>
    <w:tmpl w:val="5B703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101F7"/>
    <w:multiLevelType w:val="hybridMultilevel"/>
    <w:tmpl w:val="EE54B70E"/>
    <w:lvl w:ilvl="0" w:tplc="245AE1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6E74"/>
    <w:rsid w:val="00052524"/>
    <w:rsid w:val="0012233B"/>
    <w:rsid w:val="00123CC3"/>
    <w:rsid w:val="00156E74"/>
    <w:rsid w:val="00362908"/>
    <w:rsid w:val="008C0177"/>
    <w:rsid w:val="00AD6453"/>
    <w:rsid w:val="00B646A7"/>
    <w:rsid w:val="00C51EBC"/>
    <w:rsid w:val="00E8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56E74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a4">
    <w:name w:val="Название Знак"/>
    <w:basedOn w:val="a0"/>
    <w:link w:val="a3"/>
    <w:rsid w:val="00156E74"/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paragraph" w:styleId="a5">
    <w:name w:val="Body Text"/>
    <w:basedOn w:val="a"/>
    <w:link w:val="a6"/>
    <w:uiPriority w:val="99"/>
    <w:unhideWhenUsed/>
    <w:rsid w:val="00156E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6E74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156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156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lock Text"/>
    <w:basedOn w:val="a"/>
    <w:rsid w:val="00156E74"/>
    <w:pPr>
      <w:tabs>
        <w:tab w:val="num" w:pos="900"/>
      </w:tabs>
      <w:spacing w:after="0" w:line="240" w:lineRule="auto"/>
      <w:ind w:left="284" w:right="97"/>
      <w:jc w:val="both"/>
    </w:pPr>
    <w:rPr>
      <w:rFonts w:ascii="Tahoma" w:eastAsia="Times New Roman" w:hAnsi="Tahoma" w:cs="Tahoma"/>
      <w:b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CC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2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3CC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3C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leo4263</dc:creator>
  <cp:lastModifiedBy>leo4263</cp:lastModifiedBy>
  <cp:revision>4</cp:revision>
  <cp:lastPrinted>2021-11-02T08:56:00Z</cp:lastPrinted>
  <dcterms:created xsi:type="dcterms:W3CDTF">2021-11-02T08:12:00Z</dcterms:created>
  <dcterms:modified xsi:type="dcterms:W3CDTF">2021-11-02T08:56:00Z</dcterms:modified>
</cp:coreProperties>
</file>